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4737D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trt-chesmamr74.eps74.ru/Storage/Image/PublicationItem/Image/src/115/1242721741_img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t-chesmamr74.eps74.ru/Storage/Image/PublicationItem/Image/src/115/1242721741_img1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DF" w:rsidRDefault="004737DF"/>
    <w:p w:rsidR="004737DF" w:rsidRDefault="004737DF" w:rsidP="004737DF">
      <w:pPr>
        <w:pStyle w:val="a5"/>
        <w:shd w:val="clear" w:color="auto" w:fill="FFFFFF"/>
        <w:spacing w:before="0" w:beforeAutospacing="0" w:after="278" w:afterAutospacing="0" w:line="234" w:lineRule="atLeast"/>
        <w:jc w:val="center"/>
        <w:rPr>
          <w:rFonts w:ascii="Tahoma" w:hAnsi="Tahoma" w:cs="Tahoma"/>
          <w:color w:val="304855"/>
          <w:sz w:val="18"/>
          <w:szCs w:val="18"/>
        </w:rPr>
      </w:pPr>
      <w:r>
        <w:rPr>
          <w:rStyle w:val="a6"/>
          <w:rFonts w:ascii="Verdana" w:hAnsi="Verdana"/>
          <w:color w:val="304855"/>
          <w:sz w:val="18"/>
          <w:szCs w:val="18"/>
        </w:rPr>
        <w:t>Памятка населению в период весеннего паводка</w:t>
      </w:r>
    </w:p>
    <w:p w:rsidR="004737DF" w:rsidRDefault="004737DF" w:rsidP="004737DF">
      <w:pPr>
        <w:pStyle w:val="a5"/>
        <w:shd w:val="clear" w:color="auto" w:fill="FFFFFF"/>
        <w:spacing w:before="0" w:beforeAutospacing="0" w:after="278" w:afterAutospacing="0" w:line="234" w:lineRule="atLeast"/>
        <w:jc w:val="center"/>
        <w:rPr>
          <w:rFonts w:ascii="Tahoma" w:hAnsi="Tahoma" w:cs="Tahoma"/>
          <w:color w:val="304855"/>
          <w:sz w:val="18"/>
          <w:szCs w:val="18"/>
        </w:rPr>
      </w:pPr>
      <w:r>
        <w:rPr>
          <w:rFonts w:ascii="Verdana" w:hAnsi="Verdana" w:cs="Tahoma"/>
          <w:color w:val="304855"/>
          <w:sz w:val="18"/>
          <w:szCs w:val="18"/>
        </w:rPr>
        <w:t>В связи с весенними климатическими изменениями после многоснежной зимы, в самое ближайшее время мы можем столкнуться с угрозой подтопления территории населённых пунктов.</w:t>
      </w:r>
    </w:p>
    <w:p w:rsidR="004737DF" w:rsidRDefault="004737DF" w:rsidP="004737DF">
      <w:pPr>
        <w:pStyle w:val="a5"/>
        <w:shd w:val="clear" w:color="auto" w:fill="FFFFFF"/>
        <w:spacing w:before="278" w:beforeAutospacing="0" w:after="278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Verdana" w:hAnsi="Verdana" w:cs="Tahoma"/>
          <w:color w:val="304855"/>
          <w:sz w:val="18"/>
          <w:szCs w:val="18"/>
        </w:rPr>
        <w:t>При обильном таянии снега, подтопление угрожает некоторым участкам поселков поселения, и в первую очередь, домам частного сектора, расположенным в низинах.</w:t>
      </w:r>
    </w:p>
    <w:p w:rsidR="004737DF" w:rsidRDefault="004737DF" w:rsidP="004737DF">
      <w:pPr>
        <w:pStyle w:val="a5"/>
        <w:shd w:val="clear" w:color="auto" w:fill="FFFFFF"/>
        <w:spacing w:before="278" w:beforeAutospacing="0" w:after="278" w:afterAutospacing="0" w:line="234" w:lineRule="atLeast"/>
        <w:jc w:val="center"/>
        <w:rPr>
          <w:rFonts w:ascii="Tahoma" w:hAnsi="Tahoma" w:cs="Tahoma"/>
          <w:color w:val="304855"/>
          <w:sz w:val="18"/>
          <w:szCs w:val="18"/>
        </w:rPr>
      </w:pPr>
      <w:r>
        <w:rPr>
          <w:rStyle w:val="a6"/>
          <w:rFonts w:ascii="Verdana" w:hAnsi="Verdana"/>
          <w:color w:val="304855"/>
          <w:sz w:val="18"/>
          <w:szCs w:val="18"/>
        </w:rPr>
        <w:t>Как предупредить подтопление:</w:t>
      </w:r>
    </w:p>
    <w:p w:rsidR="004737DF" w:rsidRDefault="004737DF" w:rsidP="004737DF">
      <w:pPr>
        <w:pStyle w:val="a5"/>
        <w:shd w:val="clear" w:color="auto" w:fill="FFFFFF"/>
        <w:spacing w:before="278" w:beforeAutospacing="0" w:after="278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• </w:t>
      </w:r>
      <w:r>
        <w:rPr>
          <w:rFonts w:ascii="Verdana" w:hAnsi="Verdana" w:cs="Tahoma"/>
          <w:color w:val="304855"/>
          <w:sz w:val="18"/>
          <w:szCs w:val="18"/>
        </w:rPr>
        <w:t>Оценить границы возможного подтопления;</w:t>
      </w:r>
      <w:r>
        <w:rPr>
          <w:rFonts w:ascii="Verdana" w:hAnsi="Verdana" w:cs="Tahoma"/>
          <w:color w:val="304855"/>
          <w:sz w:val="18"/>
          <w:szCs w:val="18"/>
        </w:rPr>
        <w:br/>
        <w:t>• Очистить придомовую территорию от снега;</w:t>
      </w:r>
      <w:r>
        <w:rPr>
          <w:rFonts w:ascii="Verdana" w:hAnsi="Verdana" w:cs="Tahoma"/>
          <w:color w:val="304855"/>
          <w:sz w:val="18"/>
          <w:szCs w:val="18"/>
        </w:rPr>
        <w:br/>
        <w:t>• Сделать водоотводы от вашего дома в сточные канавы;</w:t>
      </w:r>
      <w:r>
        <w:rPr>
          <w:rFonts w:ascii="Verdana" w:hAnsi="Verdana" w:cs="Tahoma"/>
          <w:color w:val="304855"/>
          <w:sz w:val="18"/>
          <w:szCs w:val="18"/>
        </w:rPr>
        <w:br/>
        <w:t>• Очистить существующие водоотводы (трубы), находящиеся на придомовой территории или рядом с ней от снега, льда, мусора;</w:t>
      </w:r>
      <w:r>
        <w:rPr>
          <w:rFonts w:ascii="Verdana" w:hAnsi="Verdana" w:cs="Tahoma"/>
          <w:color w:val="304855"/>
          <w:sz w:val="18"/>
          <w:szCs w:val="18"/>
        </w:rPr>
        <w:br/>
        <w:t>• Предусмотреть водооткачивающие средства: бытовые электронасосы (по возможности), ведра, лопаты и т.д.</w:t>
      </w:r>
    </w:p>
    <w:p w:rsidR="004737DF" w:rsidRDefault="004737DF" w:rsidP="004737DF">
      <w:pPr>
        <w:pStyle w:val="a5"/>
        <w:shd w:val="clear" w:color="auto" w:fill="FFFFFF"/>
        <w:spacing w:before="278" w:beforeAutospacing="0" w:after="278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Verdana" w:hAnsi="Verdana" w:cs="Tahoma"/>
          <w:b/>
          <w:bCs/>
          <w:color w:val="304855"/>
          <w:sz w:val="18"/>
          <w:szCs w:val="18"/>
        </w:rPr>
        <w:t>. Рекомендуем населению  застраховать свое имущество во избежание нанесения материального ущерба весенним паводком.</w:t>
      </w:r>
      <w:r>
        <w:rPr>
          <w:rFonts w:ascii="Verdana" w:hAnsi="Verdana" w:cs="Tahoma"/>
          <w:color w:val="304855"/>
          <w:sz w:val="18"/>
          <w:szCs w:val="18"/>
        </w:rPr>
        <w:br/>
        <w:t>• Сообщить о ситуации в  Администрацию  сельского поселения по тел.</w:t>
      </w:r>
      <w:proofErr w:type="gramStart"/>
      <w:r>
        <w:rPr>
          <w:rFonts w:ascii="Verdana" w:hAnsi="Verdana" w:cs="Tahoma"/>
          <w:color w:val="304855"/>
          <w:sz w:val="18"/>
          <w:szCs w:val="18"/>
        </w:rPr>
        <w:t xml:space="preserve"> </w:t>
      </w:r>
      <w:proofErr w:type="gramEnd"/>
      <w:r>
        <w:rPr>
          <w:rFonts w:ascii="Verdana" w:hAnsi="Verdana" w:cs="Tahoma"/>
          <w:color w:val="304855"/>
          <w:sz w:val="18"/>
          <w:szCs w:val="18"/>
        </w:rPr>
        <w:t>:  22-2-42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b/>
          <w:bCs/>
          <w:color w:val="304855"/>
          <w:sz w:val="18"/>
          <w:szCs w:val="18"/>
        </w:rPr>
        <w:t>К СВЕДЕНИЮ НАСЕЛЕНИЯ: ЛЕД ВЕСНОЙ ОПАСЕН!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lastRenderedPageBreak/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Приближается время весеннего паводка. Лед на водоемах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Поэтому следует помнить: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на весеннем льду легко провалиться;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быстрее всего процесс распада льда происходит у берегов;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весенний лед, покрытый снегом, быстро превращается в рыхлую массу.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Наибольшую опасность весенний паводок представляет для детей.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>
        <w:rPr>
          <w:rFonts w:ascii="Tahoma" w:hAnsi="Tahoma" w:cs="Tahoma"/>
          <w:color w:val="304855"/>
          <w:sz w:val="18"/>
          <w:szCs w:val="18"/>
        </w:rPr>
        <w:t>контроль за</w:t>
      </w:r>
      <w:proofErr w:type="gramEnd"/>
      <w:r>
        <w:rPr>
          <w:rFonts w:ascii="Tahoma" w:hAnsi="Tahoma" w:cs="Tahoma"/>
          <w:color w:val="304855"/>
          <w:sz w:val="18"/>
          <w:szCs w:val="18"/>
        </w:rPr>
        <w:t xml:space="preserve"> местами игр детей.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b/>
          <w:bCs/>
          <w:color w:val="304855"/>
          <w:sz w:val="18"/>
          <w:szCs w:val="18"/>
        </w:rPr>
        <w:t>РОДИТЕЛИ И ПЕДАГОГИ!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b/>
          <w:bCs/>
          <w:color w:val="304855"/>
          <w:sz w:val="18"/>
          <w:szCs w:val="18"/>
        </w:rPr>
        <w:t>ШКОЛЬНИКИ! </w:t>
      </w:r>
      <w:r>
        <w:rPr>
          <w:rFonts w:ascii="Tahoma" w:hAnsi="Tahoma" w:cs="Tahoma"/>
          <w:color w:val="304855"/>
          <w:sz w:val="18"/>
          <w:szCs w:val="18"/>
        </w:rPr>
        <w:t>Не выходите на лед во время весеннего паводка.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• Не стойте на обрывистых и подмытых берегах - они могут обвалиться.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• Когда вы наблюдаете за ледоходом с моста, набережной причала, нельзя перегибаться через перила и другие ограждения.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• 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• Будьте осторожны во время весеннего паводка и ледохода.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• Не подвергайте свою жизнь опасности!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 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В период весеннего паводка и ледохода запрещается: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выходить в весенний период на водоемы;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переправляться через реку в период ледохода;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подходить близко к реке в местах затора льда,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стоять на обрывистом берегу, подвергающемуся разливу и обвалу;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собираться на мостиках, плотинах и запрудах;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приближаться к ледяным заторам, отталкивать льдины от берегов,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измерять глубину реки или любого водоема,</w:t>
      </w:r>
    </w:p>
    <w:p w:rsidR="004737DF" w:rsidRDefault="004737DF" w:rsidP="004737DF">
      <w:pPr>
        <w:pStyle w:val="a5"/>
        <w:shd w:val="clear" w:color="auto" w:fill="FFFFFF"/>
        <w:spacing w:before="0" w:beforeAutospacing="0" w:after="0" w:afterAutospacing="0" w:line="234" w:lineRule="atLeast"/>
        <w:rPr>
          <w:rFonts w:ascii="Tahoma" w:hAnsi="Tahoma" w:cs="Tahoma"/>
          <w:color w:val="304855"/>
          <w:sz w:val="18"/>
          <w:szCs w:val="18"/>
        </w:rPr>
      </w:pPr>
      <w:r>
        <w:rPr>
          <w:rFonts w:ascii="Tahoma" w:hAnsi="Tahoma" w:cs="Tahoma"/>
          <w:color w:val="304855"/>
          <w:sz w:val="18"/>
          <w:szCs w:val="18"/>
        </w:rPr>
        <w:t>- ходить по льдинам и кататься на них.</w:t>
      </w:r>
    </w:p>
    <w:p w:rsidR="004737DF" w:rsidRDefault="004737DF"/>
    <w:sectPr w:rsidR="004737DF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7DF"/>
    <w:rsid w:val="00106AA3"/>
    <w:rsid w:val="004737DF"/>
    <w:rsid w:val="00A449EE"/>
    <w:rsid w:val="00A95BD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7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37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2837</Characters>
  <Application>Microsoft Office Word</Application>
  <DocSecurity>0</DocSecurity>
  <Lines>23</Lines>
  <Paragraphs>6</Paragraphs>
  <ScaleCrop>false</ScaleCrop>
  <Company>*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2024-03-13T03:08:00Z</dcterms:created>
  <dcterms:modified xsi:type="dcterms:W3CDTF">2024-03-13T03:10:00Z</dcterms:modified>
</cp:coreProperties>
</file>